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81B53" w14:textId="77777777" w:rsidR="009C7AA8" w:rsidRDefault="009C7AA8" w:rsidP="009C7AA8">
      <w:pPr>
        <w:ind w:firstLine="0"/>
        <w:jc w:val="center"/>
        <w:rPr>
          <w:b/>
          <w:bCs/>
        </w:rPr>
      </w:pPr>
    </w:p>
    <w:p w14:paraId="648E131B" w14:textId="77777777" w:rsidR="009C7AA8" w:rsidRDefault="009C7AA8" w:rsidP="009C7AA8">
      <w:pPr>
        <w:ind w:firstLine="0"/>
        <w:jc w:val="center"/>
        <w:rPr>
          <w:b/>
          <w:bCs/>
        </w:rPr>
      </w:pPr>
    </w:p>
    <w:p w14:paraId="798CAEEF" w14:textId="77777777" w:rsidR="009C7AA8" w:rsidRDefault="009C7AA8" w:rsidP="009C7AA8">
      <w:pPr>
        <w:ind w:firstLine="0"/>
        <w:jc w:val="center"/>
        <w:rPr>
          <w:b/>
          <w:bCs/>
        </w:rPr>
      </w:pPr>
    </w:p>
    <w:p w14:paraId="59EB1B94" w14:textId="77777777" w:rsidR="009C7AA8" w:rsidRDefault="009C7AA8" w:rsidP="009C7AA8">
      <w:pPr>
        <w:ind w:firstLine="0"/>
        <w:jc w:val="center"/>
        <w:rPr>
          <w:b/>
          <w:bCs/>
        </w:rPr>
      </w:pPr>
    </w:p>
    <w:p w14:paraId="61183BD5" w14:textId="4EF0D8B0" w:rsidR="0089783A" w:rsidRDefault="0089783A" w:rsidP="0089783A">
      <w:pPr>
        <w:ind w:firstLine="0"/>
        <w:jc w:val="center"/>
        <w:rPr>
          <w:b/>
          <w:bCs/>
        </w:rPr>
      </w:pPr>
      <w:r>
        <w:rPr>
          <w:b/>
          <w:bCs/>
        </w:rPr>
        <w:t xml:space="preserve">United States </w:t>
      </w:r>
      <w:r w:rsidR="006E198B">
        <w:rPr>
          <w:b/>
          <w:bCs/>
        </w:rPr>
        <w:t xml:space="preserve">Congress </w:t>
      </w:r>
      <w:r>
        <w:rPr>
          <w:b/>
          <w:bCs/>
        </w:rPr>
        <w:t>Bill</w:t>
      </w:r>
    </w:p>
    <w:p w14:paraId="254C8455" w14:textId="037D75E4" w:rsidR="009C7AA8" w:rsidRDefault="009C7AA8" w:rsidP="009C7AA8">
      <w:pPr>
        <w:ind w:firstLine="0"/>
        <w:jc w:val="center"/>
      </w:pPr>
    </w:p>
    <w:p w14:paraId="16A0BCDC" w14:textId="570AD279" w:rsidR="005538DC" w:rsidRDefault="005D6FC5" w:rsidP="005538DC">
      <w:pPr>
        <w:ind w:firstLine="0"/>
        <w:jc w:val="center"/>
      </w:pPr>
      <w:r>
        <w:t>Name</w:t>
      </w:r>
    </w:p>
    <w:p w14:paraId="0B729338" w14:textId="55394F03" w:rsidR="009C7AA8" w:rsidRDefault="005D6FC5" w:rsidP="009C7AA8">
      <w:pPr>
        <w:ind w:firstLine="0"/>
        <w:jc w:val="center"/>
      </w:pPr>
      <w:r>
        <w:t xml:space="preserve">Institution </w:t>
      </w:r>
    </w:p>
    <w:p w14:paraId="458671A2" w14:textId="77777777" w:rsidR="009C7AA8" w:rsidRDefault="005D6FC5" w:rsidP="009C7AA8">
      <w:pPr>
        <w:ind w:firstLine="0"/>
        <w:jc w:val="center"/>
      </w:pPr>
      <w:r>
        <w:t xml:space="preserve">Course </w:t>
      </w:r>
    </w:p>
    <w:p w14:paraId="51C226B9" w14:textId="77777777" w:rsidR="009C7AA8" w:rsidRDefault="005D6FC5" w:rsidP="009C7AA8">
      <w:pPr>
        <w:ind w:firstLine="0"/>
        <w:jc w:val="center"/>
      </w:pPr>
      <w:r>
        <w:t>Instructor</w:t>
      </w:r>
    </w:p>
    <w:p w14:paraId="20545D01" w14:textId="129904E1" w:rsidR="009C7AA8" w:rsidRDefault="005D6FC5" w:rsidP="009C7AA8">
      <w:pPr>
        <w:ind w:firstLine="0"/>
        <w:jc w:val="center"/>
      </w:pPr>
      <w:r>
        <w:t>Date</w:t>
      </w:r>
    </w:p>
    <w:p w14:paraId="7FEF761E" w14:textId="209359BB" w:rsidR="009C7AA8" w:rsidRDefault="009C7AA8" w:rsidP="009C7AA8">
      <w:pPr>
        <w:ind w:firstLine="0"/>
        <w:jc w:val="center"/>
      </w:pPr>
    </w:p>
    <w:p w14:paraId="4FE62616" w14:textId="4B4FFAF3" w:rsidR="009C7AA8" w:rsidRDefault="009C7AA8" w:rsidP="009C7AA8">
      <w:pPr>
        <w:ind w:firstLine="0"/>
        <w:jc w:val="center"/>
      </w:pPr>
    </w:p>
    <w:p w14:paraId="565B17C4" w14:textId="7FAB8BB9" w:rsidR="009C7AA8" w:rsidRDefault="009C7AA8" w:rsidP="009C7AA8">
      <w:pPr>
        <w:ind w:firstLine="0"/>
        <w:jc w:val="center"/>
      </w:pPr>
    </w:p>
    <w:p w14:paraId="731C2A05" w14:textId="1A84FEB9" w:rsidR="009C7AA8" w:rsidRDefault="009C7AA8" w:rsidP="009C7AA8">
      <w:pPr>
        <w:ind w:firstLine="0"/>
        <w:jc w:val="center"/>
      </w:pPr>
    </w:p>
    <w:p w14:paraId="7B2CD140" w14:textId="0164807C" w:rsidR="009C7AA8" w:rsidRDefault="009C7AA8" w:rsidP="009C7AA8">
      <w:pPr>
        <w:ind w:firstLine="0"/>
        <w:jc w:val="center"/>
      </w:pPr>
    </w:p>
    <w:p w14:paraId="07A1CED2" w14:textId="6588037D" w:rsidR="009C7AA8" w:rsidRDefault="009C7AA8" w:rsidP="009C7AA8">
      <w:pPr>
        <w:ind w:firstLine="0"/>
        <w:jc w:val="center"/>
      </w:pPr>
    </w:p>
    <w:p w14:paraId="2DFAB667" w14:textId="06346371" w:rsidR="009C7AA8" w:rsidRDefault="009C7AA8" w:rsidP="009C7AA8">
      <w:pPr>
        <w:ind w:firstLine="0"/>
        <w:jc w:val="center"/>
      </w:pPr>
    </w:p>
    <w:p w14:paraId="48A7CB77" w14:textId="77777777" w:rsidR="006E198B" w:rsidRDefault="006E198B" w:rsidP="006E198B">
      <w:pPr>
        <w:ind w:firstLine="0"/>
        <w:jc w:val="center"/>
        <w:rPr>
          <w:b/>
          <w:bCs/>
        </w:rPr>
      </w:pPr>
      <w:r>
        <w:rPr>
          <w:b/>
          <w:bCs/>
        </w:rPr>
        <w:lastRenderedPageBreak/>
        <w:t>United States Congress Bill</w:t>
      </w:r>
    </w:p>
    <w:p w14:paraId="68F58E87" w14:textId="3F78C7ED" w:rsidR="006E198B" w:rsidRDefault="006E198B" w:rsidP="006E198B">
      <w:pPr>
        <w:ind w:firstLine="0"/>
        <w:jc w:val="center"/>
        <w:rPr>
          <w:b/>
          <w:bCs/>
        </w:rPr>
      </w:pPr>
      <w:r>
        <w:rPr>
          <w:b/>
          <w:bCs/>
        </w:rPr>
        <w:t>Bill Information</w:t>
      </w:r>
    </w:p>
    <w:p w14:paraId="2A2ED91C" w14:textId="3C08A36C" w:rsidR="00C41EFE" w:rsidRDefault="005D6FC5" w:rsidP="00C41EFE">
      <w:r>
        <w:t>The Health and Economic Recovery Omnibus Emergency Solutions Act also known as the Heroes Act is bill number H.R. 6800. This bill aims in making an additio</w:t>
      </w:r>
      <w:r w:rsidR="00E02D8F">
        <w:t>n</w:t>
      </w:r>
      <w:r>
        <w:t xml:space="preserve"> </w:t>
      </w:r>
      <w:r w:rsidR="00E02D8F">
        <w:t>to</w:t>
      </w:r>
      <w:r>
        <w:t xml:space="preserve"> the budgetary year ending September 30</w:t>
      </w:r>
      <w:r w:rsidRPr="009C7AA8">
        <w:rPr>
          <w:vertAlign w:val="superscript"/>
        </w:rPr>
        <w:t>th</w:t>
      </w:r>
      <w:r>
        <w:t>, 2020 and other motives</w:t>
      </w:r>
      <w:r w:rsidR="006F3E3A">
        <w:t xml:space="preserve"> (Govtrack.us, 2020)</w:t>
      </w:r>
      <w:r>
        <w:t xml:space="preserve">. </w:t>
      </w:r>
      <w:r w:rsidR="00BD4D10">
        <w:t>The person responsible for the introduction of this bill is</w:t>
      </w:r>
      <w:r>
        <w:t xml:space="preserve"> </w:t>
      </w:r>
      <w:r w:rsidR="00BD4D10">
        <w:t xml:space="preserve">Nita Lowey. She is the sponsor of the bill and a Democrat who is </w:t>
      </w:r>
      <w:r w:rsidR="007866F4">
        <w:t>a</w:t>
      </w:r>
      <w:r w:rsidR="00BD4D10">
        <w:t xml:space="preserve"> New York's 17</w:t>
      </w:r>
      <w:r w:rsidR="00BD4D10" w:rsidRPr="00BD4D10">
        <w:rPr>
          <w:vertAlign w:val="superscript"/>
        </w:rPr>
        <w:t>th</w:t>
      </w:r>
      <w:r w:rsidR="00BD4D10">
        <w:t xml:space="preserve"> congressional district</w:t>
      </w:r>
      <w:r w:rsidR="007866F4">
        <w:t xml:space="preserve"> representative</w:t>
      </w:r>
      <w:r w:rsidR="00BD4D10">
        <w:t xml:space="preserve">. </w:t>
      </w:r>
      <w:r w:rsidR="00C55DDB">
        <w:t>Lowey has been in office</w:t>
      </w:r>
      <w:r>
        <w:t xml:space="preserve"> since January 3</w:t>
      </w:r>
      <w:r w:rsidRPr="00C41EFE">
        <w:rPr>
          <w:vertAlign w:val="superscript"/>
        </w:rPr>
        <w:t>rd</w:t>
      </w:r>
      <w:r>
        <w:t xml:space="preserve">, 2013 and </w:t>
      </w:r>
      <w:r w:rsidR="00C55DDB">
        <w:t xml:space="preserve">she </w:t>
      </w:r>
      <w:r w:rsidR="00E00879">
        <w:t>will complete</w:t>
      </w:r>
      <w:r w:rsidR="00C55DDB">
        <w:t xml:space="preserve"> her current ter</w:t>
      </w:r>
      <w:r>
        <w:t>m on January 3</w:t>
      </w:r>
      <w:r w:rsidRPr="00C41EFE">
        <w:rPr>
          <w:vertAlign w:val="superscript"/>
        </w:rPr>
        <w:t>rd</w:t>
      </w:r>
      <w:r>
        <w:t>, 2021. Also, she was a front</w:t>
      </w:r>
      <w:r w:rsidR="00E52CE5">
        <w:t xml:space="preserve"> </w:t>
      </w:r>
      <w:r>
        <w:t xml:space="preserve">person for </w:t>
      </w:r>
      <w:r w:rsidR="00D87608">
        <w:t>a Democrat 20</w:t>
      </w:r>
      <w:r w:rsidR="00D87608" w:rsidRPr="00D87608">
        <w:rPr>
          <w:vertAlign w:val="superscript"/>
        </w:rPr>
        <w:t>th</w:t>
      </w:r>
      <w:r w:rsidR="00D87608">
        <w:t xml:space="preserve"> and 18</w:t>
      </w:r>
      <w:r w:rsidR="00D87608" w:rsidRPr="00D87608">
        <w:rPr>
          <w:vertAlign w:val="superscript"/>
        </w:rPr>
        <w:t>th</w:t>
      </w:r>
      <w:r w:rsidR="00D87608">
        <w:t xml:space="preserve"> New York</w:t>
      </w:r>
      <w:r>
        <w:t xml:space="preserve"> congr</w:t>
      </w:r>
      <w:r w:rsidR="00D87608">
        <w:t xml:space="preserve">essional district </w:t>
      </w:r>
      <w:r>
        <w:t>from 1989 to 1992 and 1993 to 2012 respectively. Nita is also a chair of the Housing Committee on Appropriations</w:t>
      </w:r>
      <w:r w:rsidR="001215D0">
        <w:t xml:space="preserve"> committee</w:t>
      </w:r>
      <w:r>
        <w:t xml:space="preserve"> and State, Foreign Oper</w:t>
      </w:r>
      <w:r w:rsidR="00D87608">
        <w:t>ations together with</w:t>
      </w:r>
      <w:r w:rsidR="001215D0">
        <w:t xml:space="preserve"> Related Programs subcommittee. Additionally, she has acted as a primary sponsor for at least 22 bills which were all enacted. Some of the bills </w:t>
      </w:r>
      <w:r w:rsidR="00C55DDB">
        <w:t>are,</w:t>
      </w:r>
      <w:r w:rsidR="001215D0">
        <w:t xml:space="preserve"> Families </w:t>
      </w:r>
      <w:r w:rsidR="000E3AA9">
        <w:t xml:space="preserve">First Coronavirus Response Act and </w:t>
      </w:r>
      <w:r w:rsidR="001215D0">
        <w:t>Continu</w:t>
      </w:r>
      <w:r w:rsidR="00182806">
        <w:t>ing Appropriations Act</w:t>
      </w:r>
      <w:r w:rsidR="000E3AA9">
        <w:t xml:space="preserve"> </w:t>
      </w:r>
      <w:r w:rsidR="001215D0">
        <w:t xml:space="preserve">among others. </w:t>
      </w:r>
    </w:p>
    <w:p w14:paraId="6F797B97" w14:textId="08EFA1EC" w:rsidR="001215D0" w:rsidRDefault="005D6FC5" w:rsidP="00C41EFE">
      <w:r>
        <w:t>Th</w:t>
      </w:r>
      <w:r w:rsidR="009B7B14">
        <w:t xml:space="preserve">is </w:t>
      </w:r>
      <w:r>
        <w:t xml:space="preserve">Act is </w:t>
      </w:r>
      <w:r w:rsidR="00E52CE5">
        <w:t xml:space="preserve">a </w:t>
      </w:r>
      <w:r w:rsidR="00EF03A1">
        <w:t xml:space="preserve">federal bill. The bill </w:t>
      </w:r>
      <w:r w:rsidR="00B07C8D">
        <w:t>applies</w:t>
      </w:r>
      <w:r w:rsidR="00EF03A1">
        <w:t xml:space="preserve"> to the enti</w:t>
      </w:r>
      <w:r w:rsidR="006F3E3A">
        <w:t>re nation’s emergency solution m</w:t>
      </w:r>
      <w:r w:rsidR="00E02D8F">
        <w:t>eaning,</w:t>
      </w:r>
      <w:r w:rsidR="00EF03A1">
        <w:t xml:space="preserve"> only people </w:t>
      </w:r>
      <w:r w:rsidR="00E02D8F">
        <w:t>from all states</w:t>
      </w:r>
      <w:r w:rsidR="00EF03A1">
        <w:t xml:space="preserve"> will be affected by the bill when it becomes law</w:t>
      </w:r>
      <w:r w:rsidR="006F3E3A">
        <w:t xml:space="preserve"> (</w:t>
      </w:r>
      <w:proofErr w:type="spellStart"/>
      <w:r w:rsidR="006F3E3A">
        <w:t>Ritacco</w:t>
      </w:r>
      <w:proofErr w:type="spellEnd"/>
      <w:r w:rsidR="006F3E3A">
        <w:t>, 2020)</w:t>
      </w:r>
      <w:r w:rsidR="00EF03A1">
        <w:t>. Nita is a congressional representative</w:t>
      </w:r>
      <w:r w:rsidR="00D17AA9">
        <w:t>. C</w:t>
      </w:r>
      <w:r w:rsidR="00EF03A1">
        <w:t>ongress is a legislative bra</w:t>
      </w:r>
      <w:r w:rsidR="00E52CE5">
        <w:t xml:space="preserve">nch of the federal government </w:t>
      </w:r>
      <w:r w:rsidR="006C4D63">
        <w:t>thus;</w:t>
      </w:r>
      <w:r w:rsidR="00EF03A1">
        <w:t xml:space="preserve"> the bill has to be a federal bill. In case of a state bill, the bill would affect the state in question only. </w:t>
      </w:r>
      <w:r w:rsidR="006F7B62">
        <w:t>Nita is part of the United States House of Representatives which is one of the bodies in Congress. The other body of Congress is the United States Senate. People who hold positions in these bodies are normally elected and they are responsible for the proposal of new laws</w:t>
      </w:r>
      <w:r w:rsidR="00AD201D">
        <w:t xml:space="preserve"> </w:t>
      </w:r>
      <w:r w:rsidR="00E52CE5">
        <w:t>where a bill proposes new law</w:t>
      </w:r>
      <w:r w:rsidR="006F7B62">
        <w:t xml:space="preserve">. </w:t>
      </w:r>
    </w:p>
    <w:p w14:paraId="179A971B" w14:textId="3A95E2EC" w:rsidR="006E198B" w:rsidRPr="006E198B" w:rsidRDefault="006E198B" w:rsidP="006E198B">
      <w:pPr>
        <w:ind w:firstLine="0"/>
        <w:jc w:val="center"/>
        <w:rPr>
          <w:b/>
        </w:rPr>
      </w:pPr>
      <w:r w:rsidRPr="006E198B">
        <w:rPr>
          <w:b/>
        </w:rPr>
        <w:lastRenderedPageBreak/>
        <w:t xml:space="preserve">Purpose </w:t>
      </w:r>
      <w:r>
        <w:rPr>
          <w:b/>
        </w:rPr>
        <w:t>of the B</w:t>
      </w:r>
      <w:r w:rsidRPr="006E198B">
        <w:rPr>
          <w:b/>
        </w:rPr>
        <w:t>ill</w:t>
      </w:r>
    </w:p>
    <w:p w14:paraId="27699695" w14:textId="45232B2A" w:rsidR="007A3A16" w:rsidRDefault="005D6FC5" w:rsidP="007A3A16">
      <w:r>
        <w:t>Th</w:t>
      </w:r>
      <w:r w:rsidR="009B7B14">
        <w:t>is</w:t>
      </w:r>
      <w:r>
        <w:t xml:space="preserve"> bill is a re</w:t>
      </w:r>
      <w:r w:rsidR="009B7B14">
        <w:t>action</w:t>
      </w:r>
      <w:r>
        <w:t xml:space="preserve"> to the COVID-19 outbreak and </w:t>
      </w:r>
      <w:r w:rsidR="00D7717D">
        <w:t xml:space="preserve">its outcome </w:t>
      </w:r>
      <w:r>
        <w:t>on individuals, businesses, state and local governments</w:t>
      </w:r>
      <w:r w:rsidR="00D7717D">
        <w:t xml:space="preserve">, public health </w:t>
      </w:r>
      <w:r>
        <w:t xml:space="preserve">and the economy. </w:t>
      </w:r>
      <w:r w:rsidR="00B07C8D">
        <w:t>The bill layout FY2020 emergency additional appr</w:t>
      </w:r>
      <w:r w:rsidR="00E52CE5">
        <w:t xml:space="preserve">opriations for federal offices, </w:t>
      </w:r>
      <w:r w:rsidR="00B07C8D">
        <w:t>provides supplemental direc</w:t>
      </w:r>
      <w:r w:rsidR="00E52CE5">
        <w:t xml:space="preserve">t remittance of up to $1,200 per person and </w:t>
      </w:r>
      <w:r w:rsidR="00B07C8D">
        <w:t>changes and enlarges the Paycheck Protection Programs that gives grants and loans to start-up and small business</w:t>
      </w:r>
      <w:r w:rsidR="00E52CE5">
        <w:t>es and nonprofit organizations</w:t>
      </w:r>
      <w:r w:rsidR="006F3E3A">
        <w:t xml:space="preserve"> (Congress.gov, 2020</w:t>
      </w:r>
      <w:r w:rsidR="006F3E3A" w:rsidRPr="003B3054">
        <w:t>)</w:t>
      </w:r>
      <w:r w:rsidR="00E52CE5">
        <w:t xml:space="preserve">. Additionally, it </w:t>
      </w:r>
      <w:r w:rsidR="00B07C8D">
        <w:t>issues payment and other forms of assistance to territorial, stat</w:t>
      </w:r>
      <w:r w:rsidR="00E52CE5">
        <w:t>e, tribal and local governments,</w:t>
      </w:r>
      <w:r w:rsidR="00B07C8D">
        <w:t xml:space="preserve"> swells </w:t>
      </w:r>
      <w:r w:rsidR="00E52CE5">
        <w:t xml:space="preserve">several tax deductions and credits, </w:t>
      </w:r>
      <w:r w:rsidR="007C2E24">
        <w:t>gives funding and develops necessities for COVID-19</w:t>
      </w:r>
      <w:r w:rsidR="00E52CE5">
        <w:t xml:space="preserve"> treatment and contact tracing and </w:t>
      </w:r>
      <w:r w:rsidR="007C2E24">
        <w:t>needs employers to create and implement infectious diseas</w:t>
      </w:r>
      <w:r w:rsidR="00E52CE5">
        <w:t xml:space="preserve">es subjection control measures. Again, it </w:t>
      </w:r>
      <w:r w:rsidR="00446DBA">
        <w:t xml:space="preserve">broadens paid family and medical leave, sick days, food and nutrition assistance programs, unemployment recompense, </w:t>
      </w:r>
      <w:r w:rsidR="00E52CE5">
        <w:t>farmers’</w:t>
      </w:r>
      <w:r w:rsidR="00446DBA">
        <w:t xml:space="preserve"> payments, and housing assistance</w:t>
      </w:r>
      <w:r w:rsidR="00E52CE5">
        <w:t xml:space="preserve"> and </w:t>
      </w:r>
      <w:r w:rsidR="000941B5">
        <w:t>removes completely cost-</w:t>
      </w:r>
      <w:r w:rsidR="00E52CE5">
        <w:t>sharing for COVID-19 treatments. Last but not least,</w:t>
      </w:r>
      <w:r w:rsidR="000941B5">
        <w:t xml:space="preserve"> increase and enlarge </w:t>
      </w:r>
      <w:r w:rsidR="007866F4">
        <w:t>the embargo</w:t>
      </w:r>
      <w:r w:rsidR="000941B5">
        <w:t xml:space="preserve"> on differe</w:t>
      </w:r>
      <w:r w:rsidR="00E52CE5">
        <w:t xml:space="preserve">nt </w:t>
      </w:r>
      <w:r w:rsidR="007866F4">
        <w:t xml:space="preserve">displacement </w:t>
      </w:r>
      <w:r w:rsidR="00E52CE5">
        <w:t xml:space="preserve">and </w:t>
      </w:r>
      <w:r w:rsidR="007866F4">
        <w:t>expropriate</w:t>
      </w:r>
      <w:r w:rsidR="007F541F">
        <w:t>s</w:t>
      </w:r>
      <w:r w:rsidR="00E52CE5">
        <w:t xml:space="preserve"> </w:t>
      </w:r>
      <w:r w:rsidR="000941B5">
        <w:t xml:space="preserve">and to come up with </w:t>
      </w:r>
      <w:r w:rsidR="007866F4">
        <w:t xml:space="preserve">money </w:t>
      </w:r>
      <w:r w:rsidR="000941B5">
        <w:t xml:space="preserve">to issue </w:t>
      </w:r>
      <w:r w:rsidR="007F541F">
        <w:t>donations</w:t>
      </w:r>
      <w:r w:rsidR="000941B5">
        <w:t xml:space="preserve"> for </w:t>
      </w:r>
      <w:r w:rsidR="007866F4">
        <w:t>workers</w:t>
      </w:r>
      <w:r w:rsidR="000941B5">
        <w:t xml:space="preserve"> to dispense </w:t>
      </w:r>
      <w:r w:rsidR="00F768CE">
        <w:t xml:space="preserve">pandemic </w:t>
      </w:r>
      <w:r w:rsidR="007866F4">
        <w:t>superior proceeds</w:t>
      </w:r>
      <w:r w:rsidR="00F768CE">
        <w:t xml:space="preserve"> for indispensable </w:t>
      </w:r>
      <w:r w:rsidR="007866F4">
        <w:t>employee</w:t>
      </w:r>
      <w:r w:rsidR="00CB0A62">
        <w:t>s</w:t>
      </w:r>
      <w:r w:rsidR="006F3E3A">
        <w:t>.</w:t>
      </w:r>
    </w:p>
    <w:p w14:paraId="48181103" w14:textId="46CA4C86" w:rsidR="00871D68" w:rsidRDefault="005D6FC5" w:rsidP="00871D68">
      <w:r>
        <w:t xml:space="preserve">This bill modified and/or enlarged different policies and programs </w:t>
      </w:r>
      <w:r w:rsidR="00A304EB">
        <w:t>including those in pension and retirement plans, health insurance, medical product deliveries, f</w:t>
      </w:r>
      <w:r w:rsidR="00E52CE5">
        <w:t xml:space="preserve">inancial aid and student loans. Also, it affected the </w:t>
      </w:r>
      <w:r w:rsidR="00A304EB">
        <w:t>prisons, consumer protection requirements, railroads and aviation employ</w:t>
      </w:r>
      <w:r w:rsidR="005538DC">
        <w:t xml:space="preserve">ees, veteran benefits, the US </w:t>
      </w:r>
      <w:r w:rsidR="00A304EB">
        <w:t>Postal Service, broadband service, Medicaid and Medicare, immigration, federal elections and the federal workforce.</w:t>
      </w:r>
    </w:p>
    <w:p w14:paraId="12548BC1" w14:textId="62971E4C" w:rsidR="00CB0A62" w:rsidRDefault="005D6FC5" w:rsidP="00CB0A62">
      <w:r>
        <w:t xml:space="preserve">The main problem trying to be addressed by the legislation concerning this bill is the inability of struggling families to sustain themselves during this pandemic. Hence, the bill proposes ways in which such types of individuals and families can be assisted. Especially, when </w:t>
      </w:r>
      <w:r>
        <w:lastRenderedPageBreak/>
        <w:t>one is exposed to the virus and requires treatment or isolation. Through the recommendations of the bill, it would make it easier for both the government and the individuals affected to manage their lives during this pandemic</w:t>
      </w:r>
      <w:r w:rsidR="00AC0ADB">
        <w:t xml:space="preserve"> </w:t>
      </w:r>
      <w:r w:rsidR="006F3E3A">
        <w:t>(Congress.gov, 2020</w:t>
      </w:r>
      <w:r w:rsidR="00AC0ADB" w:rsidRPr="00AC0ADB">
        <w:rPr>
          <w:color w:val="000000"/>
          <w:shd w:val="clear" w:color="auto" w:fill="FFFFFF"/>
        </w:rPr>
        <w:t>)</w:t>
      </w:r>
      <w:r w:rsidRPr="00AC0ADB">
        <w:t>.</w:t>
      </w:r>
      <w:r>
        <w:t xml:space="preserve"> </w:t>
      </w:r>
      <w:r w:rsidR="00357640">
        <w:t xml:space="preserve">This problem started immediately </w:t>
      </w:r>
      <w:r w:rsidR="007363D6">
        <w:t xml:space="preserve">after COVID-19 was announced in the US. It has been a challenge ever since because some struggling families try their best in managing how they live their daily lives. </w:t>
      </w:r>
      <w:r w:rsidR="00E52CE5">
        <w:t>However, l</w:t>
      </w:r>
      <w:r w:rsidR="007363D6">
        <w:t xml:space="preserve">egislation has tried addressing this issue before. Even though it has been able to solve some of the issues related to this bill, challenges still exist. </w:t>
      </w:r>
      <w:r w:rsidR="00405A1A">
        <w:t>One of the major outcomes of the legislation's address to this problem is unemployment benefits. Most unemployed individuals get compensated to help curb the issue.</w:t>
      </w:r>
    </w:p>
    <w:p w14:paraId="232F5566" w14:textId="6D844B73" w:rsidR="006E198B" w:rsidRPr="006E198B" w:rsidRDefault="006E198B" w:rsidP="006E198B">
      <w:pPr>
        <w:ind w:firstLine="0"/>
        <w:jc w:val="center"/>
        <w:rPr>
          <w:b/>
        </w:rPr>
      </w:pPr>
      <w:r w:rsidRPr="006E198B">
        <w:rPr>
          <w:b/>
        </w:rPr>
        <w:t>Interested Professional Gr</w:t>
      </w:r>
      <w:bookmarkStart w:id="0" w:name="_GoBack"/>
      <w:bookmarkEnd w:id="0"/>
      <w:r w:rsidRPr="006E198B">
        <w:rPr>
          <w:b/>
        </w:rPr>
        <w:t>oups</w:t>
      </w:r>
    </w:p>
    <w:p w14:paraId="7257FCDE" w14:textId="177CCB21" w:rsidR="00CC2CB1" w:rsidRDefault="005D6FC5" w:rsidP="00FD6422">
      <w:pPr>
        <w:ind w:firstLine="0"/>
      </w:pPr>
      <w:r w:rsidRPr="00641C3C">
        <w:tab/>
        <w:t xml:space="preserve">There is a large number of </w:t>
      </w:r>
      <w:r w:rsidR="00716C45">
        <w:t xml:space="preserve">professional groups, coalitions, networks and agencies that may be interested in advocating for this bill. Also, some agencies and networks may not be supportive of this bill. One of the main reasons why majority support this bill is because the recommendations by the bill will be beneficial to them. Such groups, agencies, networks or coalition include the Institute of Museum and Library Services, Administration of Children and Families, </w:t>
      </w:r>
      <w:r w:rsidR="001A37D5">
        <w:t>Supplemental Nutri</w:t>
      </w:r>
      <w:r w:rsidR="00E52CE5">
        <w:t xml:space="preserve">tion Assistance Program (SNAP) and </w:t>
      </w:r>
      <w:r w:rsidR="001A37D5">
        <w:t>Corporation for</w:t>
      </w:r>
      <w:r w:rsidR="00E52CE5">
        <w:t xml:space="preserve"> National and Community Service</w:t>
      </w:r>
      <w:r w:rsidR="006F3E3A">
        <w:t xml:space="preserve"> (House of Democrats, 2020)</w:t>
      </w:r>
      <w:r w:rsidR="00E52CE5">
        <w:t xml:space="preserve">. Others include </w:t>
      </w:r>
      <w:r w:rsidR="00CB69D4">
        <w:t xml:space="preserve">Indian Health Service, </w:t>
      </w:r>
      <w:r w:rsidR="001A37D5">
        <w:t xml:space="preserve">National Endowment for the Arts and National Endowment for the Humanities. </w:t>
      </w:r>
      <w:r w:rsidR="00626FEB">
        <w:t xml:space="preserve">All these groups and agencies are benefiting from the bill. Therefore, they need </w:t>
      </w:r>
      <w:r w:rsidR="00E52CE5">
        <w:t>to support the bill to the letter</w:t>
      </w:r>
      <w:r w:rsidR="00626FEB">
        <w:t xml:space="preserve">. </w:t>
      </w:r>
      <w:r w:rsidR="00E52CE5">
        <w:t>Their main motivation is</w:t>
      </w:r>
      <w:r w:rsidR="004F2A7D">
        <w:t xml:space="preserve"> that they will be getting a significant amount of funds if the bill becomes law. </w:t>
      </w:r>
      <w:r w:rsidR="00E52CE5">
        <w:t>On the other hand, t</w:t>
      </w:r>
      <w:r w:rsidR="00ED4D8B">
        <w:t>hose against the act are mostly individuals who would not benefit in any way possible when the bill is passed by the Senate.</w:t>
      </w:r>
    </w:p>
    <w:p w14:paraId="1672BFD2" w14:textId="77777777" w:rsidR="00E73738" w:rsidRDefault="005D6FC5">
      <w:pPr>
        <w:rPr>
          <w:b/>
          <w:bCs/>
        </w:rPr>
      </w:pPr>
      <w:r>
        <w:rPr>
          <w:b/>
          <w:bCs/>
        </w:rPr>
        <w:br w:type="page"/>
      </w:r>
    </w:p>
    <w:p w14:paraId="4192D649" w14:textId="773BFEA8" w:rsidR="00744FA8" w:rsidRPr="007A3A16" w:rsidRDefault="005D6FC5" w:rsidP="00E214CF">
      <w:pPr>
        <w:ind w:firstLine="0"/>
        <w:jc w:val="center"/>
        <w:rPr>
          <w:b/>
          <w:bCs/>
        </w:rPr>
      </w:pPr>
      <w:r w:rsidRPr="00CC2CB1">
        <w:rPr>
          <w:b/>
          <w:bCs/>
        </w:rPr>
        <w:lastRenderedPageBreak/>
        <w:t>References</w:t>
      </w:r>
    </w:p>
    <w:p w14:paraId="39339326" w14:textId="77777777" w:rsidR="00744FA8" w:rsidRDefault="005D6FC5" w:rsidP="005A6879">
      <w:pPr>
        <w:ind w:left="720" w:hanging="720"/>
      </w:pPr>
      <w:r w:rsidRPr="00CC2CB1">
        <w:t xml:space="preserve">Congress.gov. (2020). </w:t>
      </w:r>
      <w:r>
        <w:rPr>
          <w:i/>
          <w:iCs/>
        </w:rPr>
        <w:t xml:space="preserve">The Heroes Act: </w:t>
      </w:r>
      <w:r w:rsidRPr="00CC2CB1">
        <w:t>H.R.6800 - 116th Congress (201</w:t>
      </w:r>
      <w:r>
        <w:t xml:space="preserve">9-2020). </w:t>
      </w:r>
      <w:hyperlink r:id="rId6" w:history="1">
        <w:r w:rsidRPr="008D34D7">
          <w:rPr>
            <w:rStyle w:val="Hyperlink"/>
          </w:rPr>
          <w:t>https://www.congress.gov/bill/116th-congress/house-bill/6800</w:t>
        </w:r>
      </w:hyperlink>
    </w:p>
    <w:p w14:paraId="0AA0F079" w14:textId="77777777" w:rsidR="00744FA8" w:rsidRDefault="005D6FC5" w:rsidP="00624700">
      <w:pPr>
        <w:ind w:left="720" w:hanging="720"/>
      </w:pPr>
      <w:r>
        <w:t>Govtrack.us. (2020). H.R. 6800: The Heroes Act.</w:t>
      </w:r>
      <w:r w:rsidRPr="00CC2CB1">
        <w:t xml:space="preserve"> </w:t>
      </w:r>
      <w:hyperlink r:id="rId7" w:history="1">
        <w:r w:rsidRPr="008D34D7">
          <w:rPr>
            <w:rStyle w:val="Hyperlink"/>
          </w:rPr>
          <w:t>https://www.govtrack.us/congress/bills/116/hr6800</w:t>
        </w:r>
      </w:hyperlink>
    </w:p>
    <w:p w14:paraId="5B36195D" w14:textId="77777777" w:rsidR="00744FA8" w:rsidRPr="00AD201D" w:rsidRDefault="005D6FC5" w:rsidP="00624700">
      <w:pPr>
        <w:ind w:left="720" w:hanging="720"/>
      </w:pPr>
      <w:r>
        <w:t xml:space="preserve">House of Democrats. </w:t>
      </w:r>
      <w:r w:rsidRPr="00AD201D">
        <w:t>(2020</w:t>
      </w:r>
      <w:r w:rsidRPr="00AD201D">
        <w:rPr>
          <w:i/>
          <w:iCs/>
        </w:rPr>
        <w:t>). Health and Economic Recovery Omnibus Emergency Solutions (HEROES ACT).</w:t>
      </w:r>
      <w:r w:rsidRPr="00AD201D">
        <w:t xml:space="preserve"> Independent Sector</w:t>
      </w:r>
      <w:r>
        <w:t xml:space="preserve">. </w:t>
      </w:r>
    </w:p>
    <w:p w14:paraId="4577E298" w14:textId="77777777" w:rsidR="00744FA8" w:rsidRDefault="005D6FC5" w:rsidP="00624700">
      <w:pPr>
        <w:ind w:left="720" w:hanging="720"/>
      </w:pPr>
      <w:proofErr w:type="spellStart"/>
      <w:r w:rsidRPr="007854E0">
        <w:t>Ritacco</w:t>
      </w:r>
      <w:proofErr w:type="spellEnd"/>
      <w:r w:rsidRPr="007854E0">
        <w:t xml:space="preserve">, M. (2020). </w:t>
      </w:r>
      <w:proofErr w:type="spellStart"/>
      <w:r w:rsidRPr="007854E0">
        <w:rPr>
          <w:i/>
          <w:iCs/>
        </w:rPr>
        <w:t>NACo</w:t>
      </w:r>
      <w:proofErr w:type="spellEnd"/>
      <w:r w:rsidRPr="007854E0">
        <w:rPr>
          <w:i/>
          <w:iCs/>
        </w:rPr>
        <w:t xml:space="preserve"> Analysis: Updated Health and Economic Recovery Omnibus Emergency Solutions (HEROES) Act</w:t>
      </w:r>
      <w:r w:rsidRPr="007854E0">
        <w:t xml:space="preserve">. </w:t>
      </w:r>
      <w:proofErr w:type="spellStart"/>
      <w:r w:rsidRPr="007854E0">
        <w:t>NACo</w:t>
      </w:r>
      <w:proofErr w:type="spellEnd"/>
      <w:r w:rsidRPr="007854E0">
        <w:t xml:space="preserve">. </w:t>
      </w:r>
      <w:hyperlink r:id="rId8" w:history="1">
        <w:r w:rsidRPr="008D34D7">
          <w:rPr>
            <w:rStyle w:val="Hyperlink"/>
          </w:rPr>
          <w:t>https://www.naco.org/resources/naco-analysis-updated-health-and-economic-recovery-omnibus-emergency-solutions-heroes-act</w:t>
        </w:r>
      </w:hyperlink>
      <w:r>
        <w:t xml:space="preserve"> </w:t>
      </w:r>
    </w:p>
    <w:p w14:paraId="2CC2C0CD" w14:textId="77777777" w:rsidR="009C7AA8" w:rsidRDefault="009C7AA8" w:rsidP="009C7AA8">
      <w:pPr>
        <w:ind w:firstLine="0"/>
        <w:jc w:val="center"/>
      </w:pPr>
    </w:p>
    <w:p w14:paraId="7F206A77" w14:textId="77777777" w:rsidR="009C7AA8" w:rsidRDefault="009C7AA8" w:rsidP="009C7AA8">
      <w:pPr>
        <w:ind w:firstLine="0"/>
        <w:jc w:val="center"/>
      </w:pPr>
    </w:p>
    <w:sectPr w:rsidR="009C7AA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713FF" w14:textId="77777777" w:rsidR="00AC66B0" w:rsidRDefault="00AC66B0">
      <w:pPr>
        <w:spacing w:after="0" w:line="240" w:lineRule="auto"/>
      </w:pPr>
      <w:r>
        <w:separator/>
      </w:r>
    </w:p>
  </w:endnote>
  <w:endnote w:type="continuationSeparator" w:id="0">
    <w:p w14:paraId="3B8C3DEC" w14:textId="77777777" w:rsidR="00AC66B0" w:rsidRDefault="00AC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DEC699" w14:textId="77777777" w:rsidR="00AC66B0" w:rsidRDefault="00AC66B0">
      <w:pPr>
        <w:spacing w:after="0" w:line="240" w:lineRule="auto"/>
      </w:pPr>
      <w:r>
        <w:separator/>
      </w:r>
    </w:p>
  </w:footnote>
  <w:footnote w:type="continuationSeparator" w:id="0">
    <w:p w14:paraId="0B0C0C75" w14:textId="77777777" w:rsidR="00AC66B0" w:rsidRDefault="00AC6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849594"/>
      <w:docPartObj>
        <w:docPartGallery w:val="Page Numbers (Top of Page)"/>
        <w:docPartUnique/>
      </w:docPartObj>
    </w:sdtPr>
    <w:sdtEndPr>
      <w:rPr>
        <w:noProof/>
      </w:rPr>
    </w:sdtEndPr>
    <w:sdtContent>
      <w:p w14:paraId="5850D7AD" w14:textId="2A253F7B" w:rsidR="007A3A16" w:rsidRDefault="005D6FC5">
        <w:pPr>
          <w:pStyle w:val="Header"/>
          <w:jc w:val="right"/>
        </w:pPr>
        <w:r>
          <w:fldChar w:fldCharType="begin"/>
        </w:r>
        <w:r>
          <w:instrText xml:space="preserve"> PAGE   \* MERGEFORMAT </w:instrText>
        </w:r>
        <w:r>
          <w:fldChar w:fldCharType="separate"/>
        </w:r>
        <w:r w:rsidR="006E198B">
          <w:rPr>
            <w:noProof/>
          </w:rPr>
          <w:t>5</w:t>
        </w:r>
        <w:r>
          <w:rPr>
            <w:noProof/>
          </w:rPr>
          <w:fldChar w:fldCharType="end"/>
        </w:r>
      </w:p>
    </w:sdtContent>
  </w:sdt>
  <w:p w14:paraId="3917D5C3" w14:textId="77777777" w:rsidR="007A3A16" w:rsidRDefault="007A3A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A8"/>
    <w:rsid w:val="000019A9"/>
    <w:rsid w:val="00004B3F"/>
    <w:rsid w:val="000941B5"/>
    <w:rsid w:val="000964B7"/>
    <w:rsid w:val="000E3AA9"/>
    <w:rsid w:val="001215D0"/>
    <w:rsid w:val="00182806"/>
    <w:rsid w:val="001A37D5"/>
    <w:rsid w:val="002D03A4"/>
    <w:rsid w:val="00341E98"/>
    <w:rsid w:val="00357640"/>
    <w:rsid w:val="00392E1B"/>
    <w:rsid w:val="003B3054"/>
    <w:rsid w:val="00405A1A"/>
    <w:rsid w:val="00446DBA"/>
    <w:rsid w:val="004F2A7D"/>
    <w:rsid w:val="005538DC"/>
    <w:rsid w:val="005A6879"/>
    <w:rsid w:val="005D6FC5"/>
    <w:rsid w:val="00624700"/>
    <w:rsid w:val="00626FEB"/>
    <w:rsid w:val="00641C3C"/>
    <w:rsid w:val="006B134B"/>
    <w:rsid w:val="006C4D63"/>
    <w:rsid w:val="006E198B"/>
    <w:rsid w:val="006F3E3A"/>
    <w:rsid w:val="006F7B62"/>
    <w:rsid w:val="00716C45"/>
    <w:rsid w:val="007363D6"/>
    <w:rsid w:val="00744FA8"/>
    <w:rsid w:val="007854E0"/>
    <w:rsid w:val="007866F4"/>
    <w:rsid w:val="007A3A16"/>
    <w:rsid w:val="007C2E24"/>
    <w:rsid w:val="007F541F"/>
    <w:rsid w:val="00871D68"/>
    <w:rsid w:val="0089783A"/>
    <w:rsid w:val="008D34D7"/>
    <w:rsid w:val="009B7B14"/>
    <w:rsid w:val="009C7AA8"/>
    <w:rsid w:val="00A304EB"/>
    <w:rsid w:val="00AC0ADB"/>
    <w:rsid w:val="00AC273A"/>
    <w:rsid w:val="00AC66B0"/>
    <w:rsid w:val="00AD201D"/>
    <w:rsid w:val="00B07C8D"/>
    <w:rsid w:val="00BD4D10"/>
    <w:rsid w:val="00C03C3E"/>
    <w:rsid w:val="00C41EFE"/>
    <w:rsid w:val="00C55DDB"/>
    <w:rsid w:val="00C56EE5"/>
    <w:rsid w:val="00CB0A62"/>
    <w:rsid w:val="00CB69D4"/>
    <w:rsid w:val="00CC2CB1"/>
    <w:rsid w:val="00D17AA9"/>
    <w:rsid w:val="00D7717D"/>
    <w:rsid w:val="00D87608"/>
    <w:rsid w:val="00E00879"/>
    <w:rsid w:val="00E02D8F"/>
    <w:rsid w:val="00E214CF"/>
    <w:rsid w:val="00E52CE5"/>
    <w:rsid w:val="00E73738"/>
    <w:rsid w:val="00ED4D8B"/>
    <w:rsid w:val="00EF03A1"/>
    <w:rsid w:val="00F768CE"/>
    <w:rsid w:val="00FA3269"/>
    <w:rsid w:val="00FD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1A8F7"/>
  <w15:chartTrackingRefBased/>
  <w15:docId w15:val="{6402C07D-A9D4-4FEA-A5D6-2661473F7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A16"/>
  </w:style>
  <w:style w:type="paragraph" w:styleId="Footer">
    <w:name w:val="footer"/>
    <w:basedOn w:val="Normal"/>
    <w:link w:val="FooterChar"/>
    <w:uiPriority w:val="99"/>
    <w:unhideWhenUsed/>
    <w:rsid w:val="007A3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A16"/>
  </w:style>
  <w:style w:type="character" w:styleId="Hyperlink">
    <w:name w:val="Hyperlink"/>
    <w:basedOn w:val="DefaultParagraphFont"/>
    <w:uiPriority w:val="99"/>
    <w:unhideWhenUsed/>
    <w:rsid w:val="00CC2CB1"/>
    <w:rPr>
      <w:color w:val="0563C1" w:themeColor="hyperlink"/>
      <w:u w:val="single"/>
    </w:rPr>
  </w:style>
  <w:style w:type="character" w:customStyle="1" w:styleId="UnresolvedMention1">
    <w:name w:val="Unresolved Mention1"/>
    <w:basedOn w:val="DefaultParagraphFont"/>
    <w:uiPriority w:val="99"/>
    <w:semiHidden/>
    <w:unhideWhenUsed/>
    <w:rsid w:val="00CC2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o.org/resources/naco-analysis-updated-health-and-economic-recovery-omnibus-emergency-solutions-heroes-act" TargetMode="External"/><Relationship Id="rId3" Type="http://schemas.openxmlformats.org/officeDocument/2006/relationships/webSettings" Target="webSettings.xml"/><Relationship Id="rId7" Type="http://schemas.openxmlformats.org/officeDocument/2006/relationships/hyperlink" Target="https://www.govtrack.us/congress/bills/116/hr68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gress.gov/bill/116th-congress/house-bill/680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12</cp:revision>
  <dcterms:created xsi:type="dcterms:W3CDTF">2020-11-14T12:35:00Z</dcterms:created>
  <dcterms:modified xsi:type="dcterms:W3CDTF">2020-11-14T13:32:00Z</dcterms:modified>
</cp:coreProperties>
</file>